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10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6"/>
      </w:tblGrid>
      <w:tr w:rsidR="00A25C64" w:rsidRPr="00A25C64" w:rsidTr="00A25C64">
        <w:tc>
          <w:tcPr>
            <w:tcW w:w="11056" w:type="dxa"/>
          </w:tcPr>
          <w:tbl>
            <w:tblPr>
              <w:tblW w:w="104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478"/>
              <w:gridCol w:w="7512"/>
              <w:gridCol w:w="425"/>
            </w:tblGrid>
            <w:tr w:rsidR="00A25C64" w:rsidRPr="00A25C64" w:rsidTr="00A25C64">
              <w:trPr>
                <w:trHeight w:val="580"/>
              </w:trPr>
              <w:tc>
                <w:tcPr>
                  <w:tcW w:w="2478" w:type="dxa"/>
                </w:tcPr>
                <w:p w:rsidR="00A25C64" w:rsidRPr="00A25C64" w:rsidRDefault="00A25C64" w:rsidP="00B6509B">
                  <w:pPr>
                    <w:rPr>
                      <w:rFonts w:ascii="PTSans-Regular" w:hAnsi="PTSans-Regular"/>
                      <w:b/>
                      <w:color w:val="333333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512" w:type="dxa"/>
                  <w:shd w:val="clear" w:color="auto" w:fill="auto"/>
                </w:tcPr>
                <w:p w:rsidR="00A25C64" w:rsidRPr="00A25C64" w:rsidRDefault="00A25C64" w:rsidP="00B6509B">
                  <w:pPr>
                    <w:pStyle w:val="a3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25C64" w:rsidRPr="00A25C64" w:rsidRDefault="00A25C64" w:rsidP="00B6509B"/>
              </w:tc>
            </w:tr>
          </w:tbl>
          <w:p w:rsidR="00A25C64" w:rsidRPr="00A25C64" w:rsidRDefault="00A25C64" w:rsidP="00B6509B">
            <w:pPr>
              <w:jc w:val="center"/>
              <w:rPr>
                <w:b/>
              </w:rPr>
            </w:pPr>
            <w:r w:rsidRPr="00A25C64">
              <w:rPr>
                <w:b/>
              </w:rPr>
              <w:t>Инструкция по сборке и эксплуатации</w:t>
            </w:r>
          </w:p>
          <w:p w:rsidR="00A25C64" w:rsidRPr="00A25C64" w:rsidRDefault="00A25C64" w:rsidP="00B6509B">
            <w:pPr>
              <w:jc w:val="both"/>
            </w:pPr>
            <w:r w:rsidRPr="00A25C64">
              <w:rPr>
                <w:b/>
              </w:rPr>
              <w:t>Комплектность поставки:</w:t>
            </w:r>
            <w:r w:rsidRPr="00A25C64">
              <w:t xml:space="preserve"> Столешница – 1 шт., ножки металлические – 4 шт.</w:t>
            </w:r>
          </w:p>
          <w:p w:rsidR="00A25C64" w:rsidRPr="00A25C64" w:rsidRDefault="00A25C64" w:rsidP="00B6509B">
            <w:pPr>
              <w:jc w:val="both"/>
            </w:pPr>
            <w:r w:rsidRPr="00A25C64">
              <w:rPr>
                <w:b/>
              </w:rPr>
              <w:t>Крепежные изделия:</w:t>
            </w:r>
            <w:r w:rsidRPr="00A25C64">
              <w:t xml:space="preserve"> болт М8х50 – 4 шт., шайба 8 – 4 шт. </w:t>
            </w:r>
            <w:r w:rsidRPr="00A25C64">
              <w:rPr>
                <w:b/>
              </w:rPr>
              <w:t>Вам потребуется:</w:t>
            </w:r>
            <w:r w:rsidRPr="00A25C64">
              <w:t xml:space="preserve"> гаечный ключ «13».</w:t>
            </w:r>
          </w:p>
          <w:p w:rsidR="00A25C64" w:rsidRPr="00A25C64" w:rsidRDefault="00A25C64" w:rsidP="00B6509B">
            <w:pPr>
              <w:jc w:val="center"/>
              <w:rPr>
                <w:b/>
              </w:rPr>
            </w:pPr>
            <w:r w:rsidRPr="00A25C64">
              <w:rPr>
                <w:b/>
              </w:rPr>
              <w:t>Инструкция по сборке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 xml:space="preserve">Освободить все комплектующие от упаковки. </w:t>
            </w:r>
            <w:r w:rsidRPr="00A25C64">
              <w:rPr>
                <w:b/>
                <w:u w:val="single"/>
              </w:rPr>
              <w:t>ВНИМАНИЕ!</w:t>
            </w:r>
            <w:r w:rsidRPr="00A25C64">
              <w:t xml:space="preserve"> Во избежание повреждения столешницы упаковочную пленку снимать только после полной сборки стола и установки его в рабочее положение, т.е. вертикально на ножки.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>Установить ножки в столешницу отверстиями с резьбой внутрь.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>Закрепить ножки болтами через отверстия к столешнице рис.2.</w:t>
            </w:r>
          </w:p>
          <w:p w:rsidR="00A25C64" w:rsidRPr="00A25C64" w:rsidRDefault="00A25C64" w:rsidP="00B6509B">
            <w:pPr>
              <w:tabs>
                <w:tab w:val="left" w:pos="284"/>
              </w:tabs>
              <w:jc w:val="center"/>
              <w:rPr>
                <w:b/>
              </w:rPr>
            </w:pPr>
            <w:r w:rsidRPr="00A25C64">
              <w:rPr>
                <w:b/>
              </w:rPr>
              <w:t>Инструкция по эксплуатации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>Допустимая нагрузка на поверхность стола 30 кг.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 xml:space="preserve">Мебель должна эксплуатироваться в помещениях с температурой не ниже +2 </w:t>
            </w:r>
            <w:r w:rsidRPr="00A25C64">
              <w:rPr>
                <w:vertAlign w:val="superscript"/>
              </w:rPr>
              <w:t>0</w:t>
            </w:r>
            <w:r w:rsidRPr="00A25C64">
              <w:t>С и относительной влажностью 45-70%.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>Не допускать прямого воздействия солнечных лучей, т.к. это вредит внешнему виду изделия и может привести к изменению цвета поверхностей.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>Устанавливать мебель необходимо на расстоянии не менее 0,5 м от отопительных приборов.</w:t>
            </w:r>
          </w:p>
          <w:p w:rsidR="00A25C64" w:rsidRPr="00A25C64" w:rsidRDefault="00A25C64" w:rsidP="00B6509B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</w:pPr>
            <w:r w:rsidRPr="00A25C64">
              <w:t xml:space="preserve">Следует предохранять мебель от механических повреждений и воздействий агрессивных сред (в т.ч. химических веществ). Будьте внимательны в обращении с веществами, которые оставляют не смываемые (не стираемые) пятна. </w:t>
            </w:r>
            <w:r w:rsidRPr="00A25C64">
              <w:rPr>
                <w:b/>
                <w:u w:val="single"/>
              </w:rPr>
              <w:t>ЗАПРЕЩАЕТСЯ</w:t>
            </w:r>
            <w:r w:rsidRPr="00A25C64">
              <w:rPr>
                <w:b/>
              </w:rPr>
              <w:t xml:space="preserve"> </w:t>
            </w:r>
            <w:r w:rsidRPr="00A25C64">
              <w:t>использовать для очистки поверхностей острые предметы, кислоты, щелочные растворы, а также абразивные средства, предназначенные для ухода за посудой и сантехническими изделиями. Столешницы из МДФ, акрила, стекла, ножки столов допускается обрабатывать дезинфицирующими средствами на мыльной основе.</w:t>
            </w:r>
          </w:p>
          <w:p w:rsidR="00A25C64" w:rsidRPr="00A25C64" w:rsidRDefault="00A25C64" w:rsidP="00B6509B">
            <w:pPr>
              <w:jc w:val="center"/>
              <w:rPr>
                <w:b/>
              </w:rPr>
            </w:pPr>
            <w:r w:rsidRPr="00A25C64">
              <w:rPr>
                <w:b/>
              </w:rPr>
              <w:t>Правила раскрытия раскладных столов с откидывающейся столешницей.</w:t>
            </w:r>
          </w:p>
          <w:tbl>
            <w:tblPr>
              <w:tblStyle w:val="aa"/>
              <w:tblW w:w="10813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693"/>
              <w:gridCol w:w="2693"/>
              <w:gridCol w:w="2988"/>
            </w:tblGrid>
            <w:tr w:rsidR="00A25C64" w:rsidRPr="00A25C64" w:rsidTr="00A25C64">
              <w:trPr>
                <w:trHeight w:val="2626"/>
              </w:trPr>
              <w:tc>
                <w:tcPr>
                  <w:tcW w:w="2439" w:type="dxa"/>
                </w:tcPr>
                <w:p w:rsidR="00A25C64" w:rsidRDefault="00A25C64" w:rsidP="00B6509B">
                  <w:pPr>
                    <w:jc w:val="center"/>
                    <w:rPr>
                      <w:b/>
                    </w:rPr>
                  </w:pPr>
                </w:p>
                <w:p w:rsidR="00A25C64" w:rsidRPr="00A25C64" w:rsidRDefault="00267BC7" w:rsidP="00B6509B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825F71" wp14:editId="689422FA">
                        <wp:extent cx="1233577" cy="1212536"/>
                        <wp:effectExtent l="0" t="0" r="0" b="0"/>
                        <wp:docPr id="20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948" cy="12266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:rsidR="00A25C64" w:rsidRPr="00A25C64" w:rsidRDefault="00A25C64" w:rsidP="00B6509B">
                  <w:pPr>
                    <w:ind w:right="177"/>
                    <w:rPr>
                      <w:noProof/>
                      <w:color w:val="333333"/>
                    </w:rPr>
                  </w:pPr>
                  <w:r w:rsidRPr="00A25C64">
                    <w:rPr>
                      <w:noProof/>
                      <w:color w:val="333333"/>
                    </w:rPr>
                    <w:t>1. Раздвинуть стол.</w:t>
                  </w:r>
                </w:p>
                <w:p w:rsidR="00A25C64" w:rsidRPr="00A25C64" w:rsidRDefault="00A25C64" w:rsidP="00A25C64">
                  <w:pPr>
                    <w:ind w:right="-108"/>
                    <w:rPr>
                      <w:b/>
                    </w:rPr>
                  </w:pPr>
                  <w:r w:rsidRPr="00A25C64">
                    <w:rPr>
                      <w:noProof/>
                      <w:color w:val="333333"/>
                    </w:rPr>
                    <w:t>2. Раскрыть столешницу.</w:t>
                  </w:r>
                </w:p>
              </w:tc>
              <w:tc>
                <w:tcPr>
                  <w:tcW w:w="2693" w:type="dxa"/>
                </w:tcPr>
                <w:p w:rsidR="00A25C64" w:rsidRDefault="00A25C64" w:rsidP="00A25C64">
                  <w:pPr>
                    <w:ind w:left="-140"/>
                    <w:jc w:val="center"/>
                    <w:rPr>
                      <w:b/>
                    </w:rPr>
                  </w:pPr>
                </w:p>
                <w:p w:rsidR="00A25C64" w:rsidRPr="00A25C64" w:rsidRDefault="00A25C64" w:rsidP="00A25C64">
                  <w:pPr>
                    <w:ind w:left="-140"/>
                    <w:jc w:val="center"/>
                    <w:rPr>
                      <w:b/>
                    </w:rPr>
                  </w:pPr>
                  <w:r w:rsidRPr="00A25C64">
                    <w:rPr>
                      <w:noProof/>
                    </w:rPr>
                    <w:drawing>
                      <wp:inline distT="0" distB="0" distL="0" distR="0">
                        <wp:extent cx="1639921" cy="1311215"/>
                        <wp:effectExtent l="19050" t="0" r="0" b="0"/>
                        <wp:docPr id="6" name="Рисунок 3" descr="D:\Древпром\Рабочая\Инстукции\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ревпром\Рабочая\Инстукции\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8858" cy="1326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</w:tcPr>
                <w:p w:rsidR="00A25C64" w:rsidRPr="00A25C64" w:rsidRDefault="00A25C64" w:rsidP="00B6509B">
                  <w:pPr>
                    <w:ind w:left="-106" w:right="-108"/>
                  </w:pPr>
                  <w:r w:rsidRPr="00A25C64">
                    <w:t>1.Присоединить ножку к столешнице.</w:t>
                  </w:r>
                </w:p>
                <w:p w:rsidR="00A25C64" w:rsidRPr="00A25C64" w:rsidRDefault="00A25C64" w:rsidP="00B6509B">
                  <w:pPr>
                    <w:ind w:left="-106" w:right="-108"/>
                  </w:pPr>
                  <w:r w:rsidRPr="00A25C64">
                    <w:t>2 Вставить и затянуть болт.</w:t>
                  </w:r>
                </w:p>
              </w:tc>
            </w:tr>
            <w:tr w:rsidR="00A25C64" w:rsidRPr="00A25C64" w:rsidTr="00A25C64">
              <w:tc>
                <w:tcPr>
                  <w:tcW w:w="5132" w:type="dxa"/>
                  <w:gridSpan w:val="2"/>
                </w:tcPr>
                <w:p w:rsidR="00A25C64" w:rsidRPr="00A25C64" w:rsidRDefault="00A25C64" w:rsidP="00A25C64">
                  <w:pPr>
                    <w:rPr>
                      <w:b/>
                    </w:rPr>
                  </w:pPr>
                </w:p>
              </w:tc>
              <w:tc>
                <w:tcPr>
                  <w:tcW w:w="5681" w:type="dxa"/>
                  <w:gridSpan w:val="2"/>
                </w:tcPr>
                <w:p w:rsidR="00A25C64" w:rsidRPr="00A25C64" w:rsidRDefault="00A25C64" w:rsidP="00B6509B">
                  <w:pPr>
                    <w:ind w:left="-57" w:right="-108"/>
                    <w:jc w:val="center"/>
                  </w:pPr>
                  <w:r w:rsidRPr="00A25C64">
                    <w:t>Рис. 2 Крепление ножек</w:t>
                  </w:r>
                </w:p>
              </w:tc>
            </w:tr>
          </w:tbl>
          <w:p w:rsidR="00A25C64" w:rsidRPr="00267BC7" w:rsidRDefault="00A25C64" w:rsidP="00B6509B">
            <w:pPr>
              <w:jc w:val="both"/>
            </w:pPr>
            <w:r w:rsidRPr="00267BC7">
              <w:t xml:space="preserve">При эксплуатации столешниц </w:t>
            </w:r>
            <w:r w:rsidRPr="00267BC7">
              <w:rPr>
                <w:b/>
                <w:u w:val="single"/>
              </w:rPr>
              <w:t>ЗАПРЕЩАЕТСЯ</w:t>
            </w:r>
            <w:r w:rsidRPr="00267BC7">
              <w:t>:</w:t>
            </w:r>
          </w:p>
          <w:p w:rsidR="00A25C64" w:rsidRPr="00267BC7" w:rsidRDefault="00A25C64" w:rsidP="00B6509B">
            <w:pPr>
              <w:jc w:val="both"/>
            </w:pPr>
            <w:r w:rsidRPr="00267BC7">
              <w:t>- механическое воздействие на плоскость и торец, покрытый декоративным пластиком;</w:t>
            </w:r>
          </w:p>
          <w:p w:rsidR="00A25C64" w:rsidRPr="00267BC7" w:rsidRDefault="00A25C64" w:rsidP="00B6509B">
            <w:pPr>
              <w:jc w:val="both"/>
            </w:pPr>
            <w:r w:rsidRPr="00267BC7">
              <w:t>- длительное воздействие (не более 2 минут) сильно разогретых предметов (температура до 100</w:t>
            </w:r>
            <w:r w:rsidRPr="00267BC7">
              <w:rPr>
                <w:vertAlign w:val="superscript"/>
              </w:rPr>
              <w:t>0</w:t>
            </w:r>
            <w:r w:rsidRPr="00267BC7">
              <w:t>С) или кратковременное (температура более 150</w:t>
            </w:r>
            <w:r w:rsidRPr="00267BC7">
              <w:rPr>
                <w:vertAlign w:val="superscript"/>
              </w:rPr>
              <w:t>0</w:t>
            </w:r>
            <w:r w:rsidRPr="00267BC7">
              <w:t>С);</w:t>
            </w:r>
          </w:p>
          <w:p w:rsidR="00A25C64" w:rsidRPr="00267BC7" w:rsidRDefault="00A25C64" w:rsidP="00B6509B">
            <w:pPr>
              <w:jc w:val="both"/>
            </w:pPr>
            <w:r w:rsidRPr="00267BC7">
              <w:t>- длительное воздействие (не более 3 минут) водяного пара, горячей и холодной воды (для столешниц из ЛДСП, МДФ);</w:t>
            </w:r>
          </w:p>
          <w:p w:rsidR="00A25C64" w:rsidRPr="00267BC7" w:rsidRDefault="00A25C64" w:rsidP="00B6509B">
            <w:pPr>
              <w:jc w:val="both"/>
            </w:pPr>
            <w:r w:rsidRPr="00267BC7">
              <w:t>- прямое воздействие воды в зоне стыка плоскости столешницы с кромкой (для столешниц из ЛДСП);</w:t>
            </w:r>
          </w:p>
          <w:p w:rsidR="00A25C64" w:rsidRPr="00267BC7" w:rsidRDefault="00A25C64" w:rsidP="00B6509B">
            <w:pPr>
              <w:jc w:val="both"/>
            </w:pPr>
            <w:r w:rsidRPr="00267BC7">
              <w:t>- прямое воздействие воды в зоне стыка плоскости столешницы из стекла и акрила с подложкой (для столешниц из акрила, стекла);</w:t>
            </w:r>
          </w:p>
          <w:p w:rsidR="00A25C64" w:rsidRPr="00A25C64" w:rsidRDefault="00A25C64" w:rsidP="00B6509B">
            <w:pPr>
              <w:jc w:val="both"/>
            </w:pPr>
            <w:r w:rsidRPr="00267BC7">
              <w:t>- нарушение правил раскрытия столешниц приведённых на рис. 1.</w:t>
            </w:r>
          </w:p>
        </w:tc>
      </w:tr>
    </w:tbl>
    <w:p w:rsidR="00C62F52" w:rsidRPr="00C62F52" w:rsidRDefault="00C62F52" w:rsidP="00C62F52">
      <w:pPr>
        <w:rPr>
          <w:szCs w:val="20"/>
        </w:rPr>
      </w:pPr>
    </w:p>
    <w:sectPr w:rsidR="00C62F52" w:rsidRPr="00C62F52" w:rsidSect="00A25C64">
      <w:pgSz w:w="11906" w:h="16838"/>
      <w:pgMar w:top="249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F8" w:rsidRDefault="008019F8" w:rsidP="00537F6C">
      <w:r>
        <w:separator/>
      </w:r>
    </w:p>
  </w:endnote>
  <w:endnote w:type="continuationSeparator" w:id="0">
    <w:p w:rsidR="008019F8" w:rsidRDefault="008019F8" w:rsidP="0053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F8" w:rsidRDefault="008019F8" w:rsidP="00537F6C">
      <w:r>
        <w:separator/>
      </w:r>
    </w:p>
  </w:footnote>
  <w:footnote w:type="continuationSeparator" w:id="0">
    <w:p w:rsidR="008019F8" w:rsidRDefault="008019F8" w:rsidP="0053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FD6"/>
    <w:multiLevelType w:val="hybridMultilevel"/>
    <w:tmpl w:val="7E1A4EC6"/>
    <w:lvl w:ilvl="0" w:tplc="27A41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61263B"/>
    <w:multiLevelType w:val="hybridMultilevel"/>
    <w:tmpl w:val="CCFC8080"/>
    <w:lvl w:ilvl="0" w:tplc="B9A68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90"/>
    <w:rsid w:val="00010DDC"/>
    <w:rsid w:val="0002162C"/>
    <w:rsid w:val="00023C6B"/>
    <w:rsid w:val="00030478"/>
    <w:rsid w:val="00047846"/>
    <w:rsid w:val="00053C00"/>
    <w:rsid w:val="00064F74"/>
    <w:rsid w:val="00072C84"/>
    <w:rsid w:val="000B2BF5"/>
    <w:rsid w:val="000D79AF"/>
    <w:rsid w:val="00100B0A"/>
    <w:rsid w:val="001033A7"/>
    <w:rsid w:val="0010744C"/>
    <w:rsid w:val="00113E7F"/>
    <w:rsid w:val="00184061"/>
    <w:rsid w:val="001956C2"/>
    <w:rsid w:val="001C6E9B"/>
    <w:rsid w:val="001E1286"/>
    <w:rsid w:val="001E41BC"/>
    <w:rsid w:val="001E7EE2"/>
    <w:rsid w:val="00267BC7"/>
    <w:rsid w:val="00274B39"/>
    <w:rsid w:val="00305F7D"/>
    <w:rsid w:val="00312585"/>
    <w:rsid w:val="00337394"/>
    <w:rsid w:val="00373FB3"/>
    <w:rsid w:val="00387FA0"/>
    <w:rsid w:val="003A0EC9"/>
    <w:rsid w:val="003A1213"/>
    <w:rsid w:val="003D0DEE"/>
    <w:rsid w:val="003E0193"/>
    <w:rsid w:val="003E5ADC"/>
    <w:rsid w:val="003F76C0"/>
    <w:rsid w:val="0046652C"/>
    <w:rsid w:val="004774D7"/>
    <w:rsid w:val="0048063A"/>
    <w:rsid w:val="004822F0"/>
    <w:rsid w:val="00485BC2"/>
    <w:rsid w:val="004A6118"/>
    <w:rsid w:val="004B212D"/>
    <w:rsid w:val="00514A25"/>
    <w:rsid w:val="00527DD9"/>
    <w:rsid w:val="00531381"/>
    <w:rsid w:val="00533950"/>
    <w:rsid w:val="00537F6C"/>
    <w:rsid w:val="00565521"/>
    <w:rsid w:val="00565951"/>
    <w:rsid w:val="00584961"/>
    <w:rsid w:val="00587710"/>
    <w:rsid w:val="00593B8C"/>
    <w:rsid w:val="005C0AAE"/>
    <w:rsid w:val="005C29BA"/>
    <w:rsid w:val="005F62C8"/>
    <w:rsid w:val="00603171"/>
    <w:rsid w:val="00655C2C"/>
    <w:rsid w:val="0069521D"/>
    <w:rsid w:val="006E1572"/>
    <w:rsid w:val="006F3A58"/>
    <w:rsid w:val="006F6A28"/>
    <w:rsid w:val="00714462"/>
    <w:rsid w:val="007144BB"/>
    <w:rsid w:val="00730E85"/>
    <w:rsid w:val="00734ED9"/>
    <w:rsid w:val="00760E4C"/>
    <w:rsid w:val="00762E70"/>
    <w:rsid w:val="007871B9"/>
    <w:rsid w:val="007B61D2"/>
    <w:rsid w:val="007D3C0D"/>
    <w:rsid w:val="007D7CF4"/>
    <w:rsid w:val="008019F8"/>
    <w:rsid w:val="00804125"/>
    <w:rsid w:val="0082503F"/>
    <w:rsid w:val="00827550"/>
    <w:rsid w:val="00852BD0"/>
    <w:rsid w:val="00853DDA"/>
    <w:rsid w:val="00857443"/>
    <w:rsid w:val="00857BEB"/>
    <w:rsid w:val="00885730"/>
    <w:rsid w:val="008D231F"/>
    <w:rsid w:val="00911AA9"/>
    <w:rsid w:val="00955476"/>
    <w:rsid w:val="00994E9A"/>
    <w:rsid w:val="009B5004"/>
    <w:rsid w:val="009F78F7"/>
    <w:rsid w:val="00A17B1C"/>
    <w:rsid w:val="00A22123"/>
    <w:rsid w:val="00A25A50"/>
    <w:rsid w:val="00A25C64"/>
    <w:rsid w:val="00A47E96"/>
    <w:rsid w:val="00A537C7"/>
    <w:rsid w:val="00A76382"/>
    <w:rsid w:val="00A92888"/>
    <w:rsid w:val="00AB0401"/>
    <w:rsid w:val="00AC471B"/>
    <w:rsid w:val="00AD356E"/>
    <w:rsid w:val="00AE08B0"/>
    <w:rsid w:val="00AE30DE"/>
    <w:rsid w:val="00AF5A74"/>
    <w:rsid w:val="00AF7EA1"/>
    <w:rsid w:val="00B02BB7"/>
    <w:rsid w:val="00B16E9C"/>
    <w:rsid w:val="00B71D2D"/>
    <w:rsid w:val="00B74661"/>
    <w:rsid w:val="00B94FCB"/>
    <w:rsid w:val="00BC0815"/>
    <w:rsid w:val="00BF50BF"/>
    <w:rsid w:val="00C0333C"/>
    <w:rsid w:val="00C30E8C"/>
    <w:rsid w:val="00C358A7"/>
    <w:rsid w:val="00C45EE9"/>
    <w:rsid w:val="00C558A7"/>
    <w:rsid w:val="00C62F52"/>
    <w:rsid w:val="00C8139D"/>
    <w:rsid w:val="00CB52C5"/>
    <w:rsid w:val="00CB754F"/>
    <w:rsid w:val="00CD0A01"/>
    <w:rsid w:val="00CE06F0"/>
    <w:rsid w:val="00CF2CD3"/>
    <w:rsid w:val="00D17452"/>
    <w:rsid w:val="00D223F4"/>
    <w:rsid w:val="00D2402E"/>
    <w:rsid w:val="00D52448"/>
    <w:rsid w:val="00D55654"/>
    <w:rsid w:val="00D617E4"/>
    <w:rsid w:val="00D64DFB"/>
    <w:rsid w:val="00D8622E"/>
    <w:rsid w:val="00D97D8D"/>
    <w:rsid w:val="00DB1257"/>
    <w:rsid w:val="00DC07C6"/>
    <w:rsid w:val="00DC322E"/>
    <w:rsid w:val="00DD48DC"/>
    <w:rsid w:val="00E12CE6"/>
    <w:rsid w:val="00E45020"/>
    <w:rsid w:val="00E50B00"/>
    <w:rsid w:val="00E616E9"/>
    <w:rsid w:val="00E70460"/>
    <w:rsid w:val="00E84C72"/>
    <w:rsid w:val="00E87E9E"/>
    <w:rsid w:val="00F56DD7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1D195-730E-488E-98BB-B0843E3B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E8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skypepnhcontainer">
    <w:name w:val="skype_pnh_container"/>
    <w:basedOn w:val="a0"/>
    <w:rsid w:val="00565951"/>
    <w:rPr>
      <w:rtl w:val="0"/>
    </w:rPr>
  </w:style>
  <w:style w:type="character" w:customStyle="1" w:styleId="skypepnhmark1">
    <w:name w:val="skype_pnh_mark1"/>
    <w:basedOn w:val="a0"/>
    <w:rsid w:val="00565951"/>
    <w:rPr>
      <w:vanish/>
      <w:webHidden w:val="0"/>
      <w:specVanish w:val="0"/>
    </w:rPr>
  </w:style>
  <w:style w:type="character" w:customStyle="1" w:styleId="skypepnhprintcontainer1405930468">
    <w:name w:val="skype_pnh_print_container_1405930468"/>
    <w:basedOn w:val="a0"/>
    <w:rsid w:val="00565951"/>
  </w:style>
  <w:style w:type="character" w:customStyle="1" w:styleId="skypepnhfreetextspan">
    <w:name w:val="skype_pnh_free_text_span"/>
    <w:basedOn w:val="a0"/>
    <w:rsid w:val="00565951"/>
  </w:style>
  <w:style w:type="character" w:customStyle="1" w:styleId="skypepnhtextspan">
    <w:name w:val="skype_pnh_text_span"/>
    <w:basedOn w:val="a0"/>
    <w:rsid w:val="00565951"/>
  </w:style>
  <w:style w:type="character" w:styleId="a4">
    <w:name w:val="Hyperlink"/>
    <w:basedOn w:val="a0"/>
    <w:uiPriority w:val="99"/>
    <w:unhideWhenUsed/>
    <w:rsid w:val="005659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1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537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F6C"/>
    <w:rPr>
      <w:sz w:val="24"/>
      <w:szCs w:val="24"/>
    </w:rPr>
  </w:style>
  <w:style w:type="paragraph" w:styleId="a9">
    <w:name w:val="List Paragraph"/>
    <w:basedOn w:val="a"/>
    <w:uiPriority w:val="34"/>
    <w:qFormat/>
    <w:rsid w:val="001E1286"/>
    <w:pPr>
      <w:ind w:left="720"/>
      <w:contextualSpacing/>
    </w:pPr>
  </w:style>
  <w:style w:type="table" w:styleId="aa">
    <w:name w:val="Table Grid"/>
    <w:basedOn w:val="a1"/>
    <w:uiPriority w:val="59"/>
    <w:rsid w:val="0046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A6B2-B99E-425F-8B32-19C5B36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`</vt:lpstr>
    </vt:vector>
  </TitlesOfParts>
  <Company>Древпром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Светлана</dc:creator>
  <cp:keywords/>
  <cp:lastModifiedBy>Елена Демух</cp:lastModifiedBy>
  <cp:revision>2</cp:revision>
  <cp:lastPrinted>2014-12-04T06:56:00Z</cp:lastPrinted>
  <dcterms:created xsi:type="dcterms:W3CDTF">2020-06-02T10:09:00Z</dcterms:created>
  <dcterms:modified xsi:type="dcterms:W3CDTF">2020-06-02T10:09:00Z</dcterms:modified>
</cp:coreProperties>
</file>